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69F" w:rsidRDefault="004976FD">
      <w:pPr>
        <w:pStyle w:val="a3"/>
        <w:rPr>
          <w:lang w:val="en-GB"/>
        </w:rPr>
      </w:pPr>
      <w:r>
        <w:rPr>
          <w:lang w:val="en-GB"/>
        </w:rPr>
        <w:t>FRAMEWORK</w:t>
      </w:r>
      <w:r w:rsidR="0006469F">
        <w:rPr>
          <w:lang w:val="en-GB"/>
        </w:rPr>
        <w:t xml:space="preserve"> AGREEMENT FOR COOPERATION </w:t>
      </w:r>
    </w:p>
    <w:p w:rsidR="0006469F" w:rsidRDefault="0006469F">
      <w:pPr>
        <w:ind w:left="3540"/>
        <w:rPr>
          <w:b/>
          <w:lang w:val="en-GB"/>
        </w:rPr>
      </w:pPr>
      <w:r>
        <w:rPr>
          <w:b/>
          <w:lang w:val="en-GB"/>
        </w:rPr>
        <w:t xml:space="preserve">       </w:t>
      </w:r>
    </w:p>
    <w:p w:rsidR="0006469F" w:rsidRDefault="00103ADB">
      <w:pPr>
        <w:ind w:left="3540"/>
        <w:rPr>
          <w:b/>
          <w:lang w:val="en-GB"/>
        </w:rPr>
      </w:pPr>
      <w:r>
        <w:rPr>
          <w:b/>
          <w:lang w:val="en-GB"/>
        </w:rPr>
        <w:t xml:space="preserve">         </w:t>
      </w:r>
      <w:proofErr w:type="gramStart"/>
      <w:r>
        <w:rPr>
          <w:b/>
          <w:lang w:val="en-GB"/>
        </w:rPr>
        <w:t>between</w:t>
      </w:r>
      <w:proofErr w:type="gramEnd"/>
    </w:p>
    <w:p w:rsidR="00103ADB" w:rsidRDefault="00103ADB">
      <w:pPr>
        <w:ind w:left="3540"/>
        <w:rPr>
          <w:b/>
          <w:lang w:val="en-GB"/>
        </w:rPr>
      </w:pPr>
    </w:p>
    <w:p w:rsidR="00B67C06" w:rsidRPr="00B67C06" w:rsidRDefault="00103ADB" w:rsidP="00103ADB">
      <w:pPr>
        <w:jc w:val="center"/>
        <w:rPr>
          <w:b/>
          <w:lang w:val="en-US"/>
        </w:rPr>
      </w:pPr>
      <w:smartTag w:uri="urn:schemas-microsoft-com:office:smarttags" w:element="City">
        <w:r>
          <w:rPr>
            <w:b/>
            <w:lang w:val="en-GB"/>
          </w:rPr>
          <w:t>SAINT-PETERSBURG UNIVERSITY</w:t>
        </w:r>
      </w:smartTag>
      <w:r>
        <w:rPr>
          <w:b/>
          <w:lang w:val="en-US"/>
        </w:rPr>
        <w:t>,</w:t>
      </w:r>
      <w:r>
        <w:rPr>
          <w:b/>
          <w:lang w:val="en-GB"/>
        </w:rPr>
        <w:t xml:space="preserve"> </w:t>
      </w:r>
    </w:p>
    <w:p w:rsidR="00103ADB" w:rsidRDefault="00103ADB" w:rsidP="00103ADB">
      <w:pPr>
        <w:jc w:val="center"/>
        <w:rPr>
          <w:b/>
          <w:lang w:val="en-GB"/>
        </w:rPr>
      </w:pPr>
      <w:r>
        <w:rPr>
          <w:b/>
          <w:lang w:val="en-GB"/>
        </w:rPr>
        <w:t>RUSSIAN FEDERATION</w:t>
      </w:r>
    </w:p>
    <w:p w:rsidR="00103ADB" w:rsidRDefault="00103ADB">
      <w:pPr>
        <w:ind w:left="3540"/>
        <w:rPr>
          <w:b/>
          <w:lang w:val="en-GB"/>
        </w:rPr>
      </w:pPr>
    </w:p>
    <w:p w:rsidR="00103ADB" w:rsidRDefault="00103ADB" w:rsidP="00103ADB">
      <w:pPr>
        <w:ind w:left="3540" w:firstLine="708"/>
        <w:rPr>
          <w:b/>
          <w:lang w:val="en-GB"/>
        </w:rPr>
      </w:pPr>
      <w:proofErr w:type="gramStart"/>
      <w:r>
        <w:rPr>
          <w:b/>
          <w:lang w:val="en-GB"/>
        </w:rPr>
        <w:t>and</w:t>
      </w:r>
      <w:proofErr w:type="gramEnd"/>
    </w:p>
    <w:p w:rsidR="0006469F" w:rsidRPr="00B2734E" w:rsidRDefault="0006469F" w:rsidP="000E20AC">
      <w:pPr>
        <w:rPr>
          <w:b/>
          <w:lang w:val="en-US"/>
        </w:rPr>
      </w:pPr>
    </w:p>
    <w:p w:rsidR="0006469F" w:rsidRDefault="0006469F">
      <w:pPr>
        <w:jc w:val="center"/>
        <w:rPr>
          <w:b/>
          <w:lang w:val="en-GB"/>
        </w:rPr>
      </w:pPr>
      <w:r>
        <w:rPr>
          <w:b/>
          <w:lang w:val="en-GB"/>
        </w:rPr>
        <w:t>THE UNIVERSITY OF</w:t>
      </w:r>
      <w:r w:rsidR="003464CD">
        <w:rPr>
          <w:b/>
          <w:lang w:val="en-GB"/>
        </w:rPr>
        <w:t xml:space="preserve"> [</w:t>
      </w:r>
      <w:proofErr w:type="spellStart"/>
      <w:r w:rsidR="003464CD">
        <w:rPr>
          <w:b/>
          <w:lang w:val="en-GB"/>
        </w:rPr>
        <w:t>xxxx</w:t>
      </w:r>
      <w:proofErr w:type="spellEnd"/>
      <w:r w:rsidR="003464CD">
        <w:rPr>
          <w:b/>
          <w:lang w:val="en-GB"/>
        </w:rPr>
        <w:t>]</w:t>
      </w:r>
      <w:r>
        <w:rPr>
          <w:b/>
          <w:lang w:val="en-GB"/>
        </w:rPr>
        <w:t xml:space="preserve">, </w:t>
      </w:r>
      <w:r w:rsidR="003464CD" w:rsidRPr="00B75FA6">
        <w:rPr>
          <w:b/>
          <w:lang w:val="en-GB"/>
        </w:rPr>
        <w:t>[COUNTRY]</w:t>
      </w:r>
    </w:p>
    <w:p w:rsidR="0006469F" w:rsidRDefault="0006469F">
      <w:pPr>
        <w:jc w:val="center"/>
        <w:rPr>
          <w:b/>
          <w:lang w:val="en-GB"/>
        </w:rPr>
      </w:pPr>
    </w:p>
    <w:p w:rsidR="0006469F" w:rsidRDefault="0006469F">
      <w:pPr>
        <w:jc w:val="center"/>
        <w:rPr>
          <w:b/>
          <w:lang w:val="en-GB"/>
        </w:rPr>
      </w:pPr>
    </w:p>
    <w:p w:rsidR="0006469F" w:rsidRDefault="0006469F" w:rsidP="00BD5800">
      <w:pPr>
        <w:jc w:val="both"/>
        <w:rPr>
          <w:lang w:val="en-GB"/>
        </w:rPr>
      </w:pPr>
      <w:r>
        <w:rPr>
          <w:lang w:val="en-GB"/>
        </w:rPr>
        <w:t>F</w:t>
      </w:r>
      <w:proofErr w:type="spellStart"/>
      <w:r>
        <w:rPr>
          <w:lang w:val="en-US"/>
        </w:rPr>
        <w:t>ederal</w:t>
      </w:r>
      <w:proofErr w:type="spellEnd"/>
      <w:r>
        <w:rPr>
          <w:lang w:val="en-US"/>
        </w:rPr>
        <w:t xml:space="preserve"> State</w:t>
      </w:r>
      <w:r w:rsidR="003464CD">
        <w:rPr>
          <w:lang w:val="en-US"/>
        </w:rPr>
        <w:t xml:space="preserve"> Budgetary</w:t>
      </w:r>
      <w:r>
        <w:rPr>
          <w:lang w:val="en-US"/>
        </w:rPr>
        <w:t xml:space="preserve"> Educational Institution of Highe</w:t>
      </w:r>
      <w:r w:rsidR="003464CD">
        <w:rPr>
          <w:lang w:val="en-US"/>
        </w:rPr>
        <w:t>r Education “Saint-</w:t>
      </w:r>
      <w:r>
        <w:rPr>
          <w:lang w:val="en-US"/>
        </w:rPr>
        <w:t>P</w:t>
      </w:r>
      <w:r w:rsidR="00134DAC">
        <w:rPr>
          <w:lang w:val="en-US"/>
        </w:rPr>
        <w:t>etersburg State University” (</w:t>
      </w:r>
      <w:r w:rsidR="008066D2" w:rsidRPr="00B24307">
        <w:rPr>
          <w:lang w:val="en-US"/>
        </w:rPr>
        <w:t xml:space="preserve">hereinafter referred to as </w:t>
      </w:r>
      <w:proofErr w:type="spellStart"/>
      <w:r w:rsidR="00AA0DC3">
        <w:rPr>
          <w:lang w:val="en-US"/>
        </w:rPr>
        <w:t>SPbU</w:t>
      </w:r>
      <w:proofErr w:type="spellEnd"/>
      <w:r>
        <w:rPr>
          <w:lang w:val="en-US"/>
        </w:rPr>
        <w:t>)</w:t>
      </w:r>
      <w:r w:rsidR="00AA0DC3">
        <w:rPr>
          <w:lang w:val="en-US"/>
        </w:rPr>
        <w:t>,</w:t>
      </w:r>
      <w:r w:rsidR="00B75FA6" w:rsidRPr="00B75FA6">
        <w:rPr>
          <w:lang w:val="en-US"/>
        </w:rPr>
        <w:t xml:space="preserve"> </w:t>
      </w:r>
      <w:r w:rsidR="00B75FA6">
        <w:rPr>
          <w:lang w:val="en-US"/>
        </w:rPr>
        <w:t>duly</w:t>
      </w:r>
      <w:r w:rsidR="003464CD">
        <w:rPr>
          <w:lang w:val="en-GB"/>
        </w:rPr>
        <w:t xml:space="preserve"> represented by </w:t>
      </w:r>
      <w:r w:rsidR="00B75FA6">
        <w:rPr>
          <w:lang w:val="en-US"/>
        </w:rPr>
        <w:t xml:space="preserve">its </w:t>
      </w:r>
      <w:r w:rsidR="00B75FA6">
        <w:rPr>
          <w:i/>
          <w:lang w:val="en-US"/>
        </w:rPr>
        <w:t>Rector/</w:t>
      </w:r>
      <w:r w:rsidR="00B75FA6" w:rsidRPr="00F75905">
        <w:rPr>
          <w:i/>
          <w:lang w:val="en-US"/>
        </w:rPr>
        <w:t>Vice-Rector</w:t>
      </w:r>
      <w:r w:rsidR="00B75FA6">
        <w:rPr>
          <w:i/>
          <w:lang w:val="en-US"/>
        </w:rPr>
        <w:t xml:space="preserve">  Name </w:t>
      </w:r>
      <w:r w:rsidR="00B75FA6" w:rsidRPr="00F75905">
        <w:rPr>
          <w:i/>
          <w:lang w:val="en-US"/>
        </w:rPr>
        <w:t xml:space="preserve">acting under </w:t>
      </w:r>
      <w:r w:rsidR="00B75FA6">
        <w:rPr>
          <w:i/>
          <w:lang w:val="en-US"/>
        </w:rPr>
        <w:t>the proxy n.000 issued 00/00/000</w:t>
      </w:r>
      <w:r w:rsidR="00B75FA6" w:rsidRPr="00F75905">
        <w:rPr>
          <w:i/>
          <w:lang w:val="en-US"/>
        </w:rPr>
        <w:t>0</w:t>
      </w:r>
      <w:r w:rsidR="002707CA">
        <w:rPr>
          <w:lang w:val="en-GB"/>
        </w:rPr>
        <w:t xml:space="preserve">, and </w:t>
      </w:r>
      <w:r w:rsidR="002707CA" w:rsidRPr="00BD5800">
        <w:rPr>
          <w:lang w:val="en-GB"/>
        </w:rPr>
        <w:t>the</w:t>
      </w:r>
      <w:r w:rsidR="002707CA">
        <w:rPr>
          <w:lang w:val="en-GB"/>
        </w:rPr>
        <w:t xml:space="preserve"> University of [NAME]</w:t>
      </w:r>
      <w:r w:rsidR="008066D2">
        <w:rPr>
          <w:lang w:val="en-GB"/>
        </w:rPr>
        <w:t xml:space="preserve"> (</w:t>
      </w:r>
      <w:r w:rsidR="00AA0DC3">
        <w:rPr>
          <w:lang w:val="en-US"/>
        </w:rPr>
        <w:t>hereinafter referred to as…)</w:t>
      </w:r>
      <w:r w:rsidR="008066D2">
        <w:rPr>
          <w:lang w:val="en-GB"/>
        </w:rPr>
        <w:t>,</w:t>
      </w:r>
      <w:r w:rsidR="002707CA">
        <w:rPr>
          <w:lang w:val="en-GB"/>
        </w:rPr>
        <w:t xml:space="preserve"> represented by [POSITION] [NAME],</w:t>
      </w:r>
      <w:r>
        <w:rPr>
          <w:lang w:val="en-GB"/>
        </w:rPr>
        <w:t xml:space="preserve"> here</w:t>
      </w:r>
      <w:r>
        <w:rPr>
          <w:lang w:val="en-US"/>
        </w:rPr>
        <w:t>in</w:t>
      </w:r>
      <w:r>
        <w:rPr>
          <w:lang w:val="en-GB"/>
        </w:rPr>
        <w:t>after</w:t>
      </w:r>
      <w:r w:rsidR="002707CA">
        <w:rPr>
          <w:lang w:val="en-GB"/>
        </w:rPr>
        <w:t xml:space="preserve"> together</w:t>
      </w:r>
      <w:r>
        <w:rPr>
          <w:lang w:val="en-GB"/>
        </w:rPr>
        <w:t xml:space="preserve"> </w:t>
      </w:r>
      <w:r w:rsidR="00BD5800">
        <w:rPr>
          <w:lang w:val="en-GB"/>
        </w:rPr>
        <w:t>referred to as</w:t>
      </w:r>
      <w:r w:rsidR="007E542C">
        <w:rPr>
          <w:lang w:val="en-GB"/>
        </w:rPr>
        <w:t xml:space="preserve"> the</w:t>
      </w:r>
      <w:r>
        <w:rPr>
          <w:lang w:val="en-GB"/>
        </w:rPr>
        <w:t xml:space="preserve"> “Parties”</w:t>
      </w:r>
      <w:r w:rsidR="002707CA">
        <w:rPr>
          <w:lang w:val="en-GB"/>
        </w:rPr>
        <w:t xml:space="preserve"> and solely to as</w:t>
      </w:r>
      <w:r w:rsidR="007E542C">
        <w:rPr>
          <w:lang w:val="en-GB"/>
        </w:rPr>
        <w:t xml:space="preserve"> the</w:t>
      </w:r>
      <w:r w:rsidR="002707CA">
        <w:rPr>
          <w:lang w:val="en-GB"/>
        </w:rPr>
        <w:t xml:space="preserve"> “Party”</w:t>
      </w:r>
      <w:r>
        <w:rPr>
          <w:lang w:val="en-GB"/>
        </w:rPr>
        <w:t xml:space="preserve">, enter into this </w:t>
      </w:r>
      <w:r w:rsidR="008066D2">
        <w:rPr>
          <w:lang w:val="en-GB"/>
        </w:rPr>
        <w:t xml:space="preserve">Framework </w:t>
      </w:r>
      <w:r>
        <w:rPr>
          <w:lang w:val="en-GB"/>
        </w:rPr>
        <w:t xml:space="preserve">Agreement for Cooperation (hereinafter </w:t>
      </w:r>
      <w:r w:rsidR="008066D2" w:rsidRPr="00B24307">
        <w:rPr>
          <w:lang w:val="en-US"/>
        </w:rPr>
        <w:t xml:space="preserve">referred to as </w:t>
      </w:r>
      <w:r w:rsidR="008066D2">
        <w:rPr>
          <w:lang w:val="en-US"/>
        </w:rPr>
        <w:t>“</w:t>
      </w:r>
      <w:r>
        <w:rPr>
          <w:lang w:val="en-GB"/>
        </w:rPr>
        <w:t>Agreement</w:t>
      </w:r>
      <w:r w:rsidR="008066D2">
        <w:rPr>
          <w:lang w:val="en-GB"/>
        </w:rPr>
        <w:t>”</w:t>
      </w:r>
      <w:r>
        <w:rPr>
          <w:lang w:val="en-GB"/>
        </w:rPr>
        <w:t>) and agree to the following:</w:t>
      </w:r>
    </w:p>
    <w:p w:rsidR="0006469F" w:rsidRPr="00BD5800" w:rsidRDefault="0006469F">
      <w:pPr>
        <w:rPr>
          <w:lang w:val="en-US"/>
        </w:rPr>
      </w:pPr>
    </w:p>
    <w:p w:rsidR="0006469F" w:rsidRDefault="00E46BEF" w:rsidP="00E46BEF">
      <w:pPr>
        <w:pStyle w:val="2"/>
        <w:numPr>
          <w:ilvl w:val="0"/>
          <w:numId w:val="2"/>
        </w:numPr>
        <w:jc w:val="center"/>
        <w:rPr>
          <w:lang w:val="en-US"/>
        </w:rPr>
      </w:pPr>
      <w:r>
        <w:rPr>
          <w:lang w:val="en-GB"/>
        </w:rPr>
        <w:t>OBJECTIVES</w:t>
      </w:r>
      <w:r w:rsidRPr="00E46BEF">
        <w:rPr>
          <w:lang w:val="en-US"/>
        </w:rPr>
        <w:t xml:space="preserve"> </w:t>
      </w:r>
      <w:r>
        <w:rPr>
          <w:lang w:val="en-US"/>
        </w:rPr>
        <w:t>OF THE AGREEMENT</w:t>
      </w:r>
    </w:p>
    <w:p w:rsidR="00E46BEF" w:rsidRPr="00E46BEF" w:rsidRDefault="00E46BEF" w:rsidP="00E46BEF">
      <w:pPr>
        <w:rPr>
          <w:lang w:val="en-US"/>
        </w:rPr>
      </w:pPr>
    </w:p>
    <w:p w:rsidR="0006469F" w:rsidRPr="002707CA" w:rsidRDefault="0006469F" w:rsidP="002707CA">
      <w:pPr>
        <w:pStyle w:val="a9"/>
        <w:numPr>
          <w:ilvl w:val="1"/>
          <w:numId w:val="2"/>
        </w:numPr>
        <w:rPr>
          <w:lang w:val="en-GB"/>
        </w:rPr>
      </w:pPr>
      <w:r w:rsidRPr="002707CA">
        <w:rPr>
          <w:lang w:val="en-GB"/>
        </w:rPr>
        <w:t>This cooperation shall include but not be limited to:</w:t>
      </w:r>
    </w:p>
    <w:p w:rsidR="0006469F" w:rsidRDefault="0006469F">
      <w:pPr>
        <w:rPr>
          <w:lang w:val="en-GB"/>
        </w:rPr>
      </w:pPr>
    </w:p>
    <w:p w:rsidR="0006469F" w:rsidRDefault="0006469F" w:rsidP="008066D2">
      <w:pPr>
        <w:numPr>
          <w:ilvl w:val="0"/>
          <w:numId w:val="1"/>
        </w:numPr>
        <w:rPr>
          <w:lang w:val="en-GB"/>
        </w:rPr>
      </w:pPr>
      <w:r>
        <w:rPr>
          <w:lang w:val="en-GB"/>
        </w:rPr>
        <w:t>the development of collaborative research projects;</w:t>
      </w:r>
    </w:p>
    <w:p w:rsidR="0006469F" w:rsidRDefault="0006469F" w:rsidP="008066D2">
      <w:pPr>
        <w:numPr>
          <w:ilvl w:val="0"/>
          <w:numId w:val="1"/>
        </w:numPr>
        <w:rPr>
          <w:lang w:val="en-GB"/>
        </w:rPr>
      </w:pPr>
      <w:r>
        <w:rPr>
          <w:lang w:val="en-GB"/>
        </w:rPr>
        <w:t>the organisation of joint academic and scientific activities, such as courses, conferences, seminars, symposia or lectures;</w:t>
      </w:r>
    </w:p>
    <w:p w:rsidR="0006469F" w:rsidRDefault="00AE027E" w:rsidP="008066D2">
      <w:pPr>
        <w:numPr>
          <w:ilvl w:val="0"/>
          <w:numId w:val="1"/>
        </w:numPr>
        <w:rPr>
          <w:lang w:val="en-GB"/>
        </w:rPr>
      </w:pPr>
      <w:r>
        <w:rPr>
          <w:lang w:val="en-GB"/>
        </w:rPr>
        <w:t>academic</w:t>
      </w:r>
      <w:r w:rsidR="00AA0DC3">
        <w:rPr>
          <w:lang w:val="en-GB"/>
        </w:rPr>
        <w:t xml:space="preserve"> and scientific</w:t>
      </w:r>
      <w:r>
        <w:rPr>
          <w:lang w:val="en-GB"/>
        </w:rPr>
        <w:t xml:space="preserve"> exchange</w:t>
      </w:r>
      <w:r w:rsidR="0006469F">
        <w:rPr>
          <w:lang w:val="en-GB"/>
        </w:rPr>
        <w:t>;</w:t>
      </w:r>
    </w:p>
    <w:p w:rsidR="0006469F" w:rsidRDefault="00AE027E" w:rsidP="008066D2">
      <w:pPr>
        <w:numPr>
          <w:ilvl w:val="0"/>
          <w:numId w:val="1"/>
        </w:numPr>
        <w:rPr>
          <w:lang w:val="en-GB"/>
        </w:rPr>
      </w:pPr>
      <w:r>
        <w:rPr>
          <w:lang w:val="en-GB"/>
        </w:rPr>
        <w:t>students exchange</w:t>
      </w:r>
      <w:r w:rsidR="0004250A">
        <w:rPr>
          <w:lang w:val="en-GB"/>
        </w:rPr>
        <w:t>;</w:t>
      </w:r>
    </w:p>
    <w:p w:rsidR="0006469F" w:rsidRDefault="0006469F" w:rsidP="008066D2">
      <w:pPr>
        <w:numPr>
          <w:ilvl w:val="0"/>
          <w:numId w:val="1"/>
        </w:numPr>
        <w:rPr>
          <w:lang w:val="en-GB"/>
        </w:rPr>
      </w:pPr>
      <w:proofErr w:type="gramStart"/>
      <w:r>
        <w:rPr>
          <w:lang w:val="en-GB"/>
        </w:rPr>
        <w:t>the</w:t>
      </w:r>
      <w:proofErr w:type="gramEnd"/>
      <w:r>
        <w:rPr>
          <w:lang w:val="en-GB"/>
        </w:rPr>
        <w:t xml:space="preserve"> exchange of publications and other</w:t>
      </w:r>
      <w:r w:rsidR="00AA0DC3">
        <w:rPr>
          <w:lang w:val="en-GB"/>
        </w:rPr>
        <w:t xml:space="preserve"> informational</w:t>
      </w:r>
      <w:r>
        <w:rPr>
          <w:lang w:val="en-GB"/>
        </w:rPr>
        <w:t xml:space="preserve"> materials of common interest.</w:t>
      </w:r>
    </w:p>
    <w:p w:rsidR="0006469F" w:rsidRPr="00E951C4" w:rsidRDefault="0006469F">
      <w:pPr>
        <w:rPr>
          <w:lang w:val="en-US"/>
        </w:rPr>
      </w:pPr>
    </w:p>
    <w:p w:rsidR="0006469F" w:rsidRDefault="009E3780" w:rsidP="00E46BEF">
      <w:pPr>
        <w:pStyle w:val="2"/>
        <w:numPr>
          <w:ilvl w:val="0"/>
          <w:numId w:val="2"/>
        </w:numPr>
        <w:jc w:val="center"/>
        <w:rPr>
          <w:lang w:val="en-GB"/>
        </w:rPr>
      </w:pPr>
      <w:r>
        <w:rPr>
          <w:lang w:val="en-GB"/>
        </w:rPr>
        <w:t>GENERAL PROVISIONS</w:t>
      </w:r>
    </w:p>
    <w:p w:rsidR="00E46BEF" w:rsidRPr="00E46BEF" w:rsidRDefault="00E46BEF" w:rsidP="00E46BEF">
      <w:pPr>
        <w:rPr>
          <w:lang w:val="en-GB"/>
        </w:rPr>
      </w:pPr>
    </w:p>
    <w:p w:rsidR="002707CA" w:rsidRDefault="0006469F" w:rsidP="008066D2">
      <w:pPr>
        <w:pStyle w:val="a9"/>
        <w:numPr>
          <w:ilvl w:val="1"/>
          <w:numId w:val="2"/>
        </w:numPr>
        <w:ind w:left="360"/>
        <w:jc w:val="both"/>
        <w:rPr>
          <w:lang w:val="en-GB"/>
        </w:rPr>
      </w:pPr>
      <w:r w:rsidRPr="002707CA">
        <w:rPr>
          <w:lang w:val="en-GB"/>
        </w:rPr>
        <w:t>In order to carry out and fulfil the aims of the Agreement, th</w:t>
      </w:r>
      <w:r w:rsidR="002707CA">
        <w:rPr>
          <w:lang w:val="en-GB"/>
        </w:rPr>
        <w:t xml:space="preserve">e Parties </w:t>
      </w:r>
      <w:r w:rsidR="009E3780">
        <w:rPr>
          <w:lang w:val="en-US"/>
        </w:rPr>
        <w:t>will work out and sign</w:t>
      </w:r>
      <w:r w:rsidR="00E71284">
        <w:rPr>
          <w:lang w:val="en-US"/>
        </w:rPr>
        <w:t xml:space="preserve"> the</w:t>
      </w:r>
      <w:r w:rsidR="009E3780">
        <w:rPr>
          <w:lang w:val="en-US"/>
        </w:rPr>
        <w:t xml:space="preserve"> annex</w:t>
      </w:r>
      <w:r w:rsidR="001C66E2">
        <w:rPr>
          <w:lang w:val="en-US"/>
        </w:rPr>
        <w:t>es</w:t>
      </w:r>
      <w:r w:rsidR="009E3780">
        <w:rPr>
          <w:lang w:val="en-US"/>
        </w:rPr>
        <w:t xml:space="preserve"> to this Agreement</w:t>
      </w:r>
      <w:r w:rsidRPr="002707CA">
        <w:rPr>
          <w:lang w:val="en-GB"/>
        </w:rPr>
        <w:t>.</w:t>
      </w:r>
    </w:p>
    <w:p w:rsidR="002707CA" w:rsidRDefault="0006469F" w:rsidP="008066D2">
      <w:pPr>
        <w:pStyle w:val="a9"/>
        <w:numPr>
          <w:ilvl w:val="1"/>
          <w:numId w:val="2"/>
        </w:numPr>
        <w:ind w:left="360"/>
        <w:jc w:val="both"/>
        <w:rPr>
          <w:lang w:val="en-GB"/>
        </w:rPr>
      </w:pPr>
      <w:r w:rsidRPr="002707CA">
        <w:rPr>
          <w:lang w:val="en-GB"/>
        </w:rPr>
        <w:t xml:space="preserve">Either </w:t>
      </w:r>
      <w:r w:rsidR="007E542C">
        <w:rPr>
          <w:lang w:val="en-GB"/>
        </w:rPr>
        <w:t>P</w:t>
      </w:r>
      <w:r w:rsidRPr="002707CA">
        <w:rPr>
          <w:lang w:val="en-GB"/>
        </w:rPr>
        <w:t>arty may initiate proposals for activities under th</w:t>
      </w:r>
      <w:r w:rsidR="001C66E2">
        <w:rPr>
          <w:lang w:val="en-GB"/>
        </w:rPr>
        <w:t>is</w:t>
      </w:r>
      <w:r w:rsidRPr="002707CA">
        <w:rPr>
          <w:lang w:val="en-GB"/>
        </w:rPr>
        <w:t xml:space="preserve"> Agreement.</w:t>
      </w:r>
    </w:p>
    <w:p w:rsidR="002707CA" w:rsidRDefault="0006469F" w:rsidP="008066D2">
      <w:pPr>
        <w:pStyle w:val="a9"/>
        <w:numPr>
          <w:ilvl w:val="1"/>
          <w:numId w:val="2"/>
        </w:numPr>
        <w:ind w:left="360"/>
        <w:jc w:val="both"/>
        <w:rPr>
          <w:lang w:val="en-GB"/>
        </w:rPr>
      </w:pPr>
      <w:r w:rsidRPr="002707CA">
        <w:rPr>
          <w:lang w:val="en-GB"/>
        </w:rPr>
        <w:t>Specific details of an</w:t>
      </w:r>
      <w:r w:rsidR="00AE027E">
        <w:rPr>
          <w:lang w:val="en-GB"/>
        </w:rPr>
        <w:t xml:space="preserve">y activity can be set </w:t>
      </w:r>
      <w:r w:rsidR="00C675E2">
        <w:rPr>
          <w:lang w:val="en-GB"/>
        </w:rPr>
        <w:t>forth in</w:t>
      </w:r>
      <w:r w:rsidR="007E542C">
        <w:rPr>
          <w:lang w:val="en-GB"/>
        </w:rPr>
        <w:t xml:space="preserve"> the</w:t>
      </w:r>
      <w:r w:rsidR="00C675E2">
        <w:rPr>
          <w:lang w:val="en-GB"/>
        </w:rPr>
        <w:t xml:space="preserve"> annex</w:t>
      </w:r>
      <w:r w:rsidR="007E542C">
        <w:rPr>
          <w:lang w:val="en-GB"/>
        </w:rPr>
        <w:t>e</w:t>
      </w:r>
      <w:r w:rsidR="00F176F2">
        <w:rPr>
          <w:lang w:val="en-GB"/>
        </w:rPr>
        <w:t>s</w:t>
      </w:r>
      <w:r w:rsidR="00C675E2">
        <w:rPr>
          <w:lang w:val="en-GB"/>
        </w:rPr>
        <w:t xml:space="preserve"> to this Agreemen</w:t>
      </w:r>
      <w:r w:rsidRPr="002707CA">
        <w:rPr>
          <w:lang w:val="en-GB"/>
        </w:rPr>
        <w:t xml:space="preserve">t upon signing by the </w:t>
      </w:r>
      <w:r w:rsidR="002707CA" w:rsidRPr="002707CA">
        <w:rPr>
          <w:lang w:val="en-GB"/>
        </w:rPr>
        <w:t>authorised representatives</w:t>
      </w:r>
      <w:r w:rsidR="007E542C">
        <w:rPr>
          <w:lang w:val="en-GB"/>
        </w:rPr>
        <w:t xml:space="preserve"> of each Party</w:t>
      </w:r>
      <w:r w:rsidRPr="002707CA">
        <w:rPr>
          <w:lang w:val="en-GB"/>
        </w:rPr>
        <w:t xml:space="preserve">. </w:t>
      </w:r>
    </w:p>
    <w:p w:rsidR="0006469F" w:rsidRPr="00E04D8A" w:rsidRDefault="0006469F" w:rsidP="008066D2">
      <w:pPr>
        <w:pStyle w:val="a9"/>
        <w:numPr>
          <w:ilvl w:val="1"/>
          <w:numId w:val="2"/>
        </w:numPr>
        <w:ind w:left="360"/>
        <w:jc w:val="both"/>
        <w:rPr>
          <w:lang w:val="en-GB"/>
        </w:rPr>
      </w:pPr>
      <w:r w:rsidRPr="002707CA">
        <w:rPr>
          <w:lang w:val="en-GB"/>
        </w:rPr>
        <w:t xml:space="preserve">The </w:t>
      </w:r>
      <w:r w:rsidR="007E542C">
        <w:rPr>
          <w:lang w:val="en-GB"/>
        </w:rPr>
        <w:t>annexes</w:t>
      </w:r>
      <w:r w:rsidRPr="002707CA">
        <w:rPr>
          <w:lang w:val="en-GB"/>
        </w:rPr>
        <w:t xml:space="preserve"> may include such items as number and period of student and staff exchange, budgets and sources of financing, the responsibilities of each </w:t>
      </w:r>
      <w:r w:rsidR="007E542C">
        <w:rPr>
          <w:lang w:val="en-GB"/>
        </w:rPr>
        <w:t>P</w:t>
      </w:r>
      <w:r w:rsidRPr="002707CA">
        <w:rPr>
          <w:lang w:val="en-GB"/>
        </w:rPr>
        <w:t>arty for the agreed upon activity and other items necessary for the efficient achievement of the activity.</w:t>
      </w:r>
    </w:p>
    <w:p w:rsidR="00E04D8A" w:rsidRPr="00940298" w:rsidRDefault="00E04D8A" w:rsidP="00E04D8A">
      <w:pPr>
        <w:pStyle w:val="a9"/>
        <w:ind w:left="0"/>
        <w:jc w:val="both"/>
        <w:rPr>
          <w:lang w:val="en-GB"/>
        </w:rPr>
      </w:pPr>
    </w:p>
    <w:p w:rsidR="00292BA6" w:rsidRPr="00940298" w:rsidRDefault="003F3B9C" w:rsidP="00292BA6">
      <w:pPr>
        <w:pStyle w:val="2"/>
        <w:numPr>
          <w:ilvl w:val="0"/>
          <w:numId w:val="2"/>
        </w:numPr>
        <w:jc w:val="center"/>
        <w:rPr>
          <w:lang w:val="en-GB"/>
        </w:rPr>
      </w:pPr>
      <w:r w:rsidRPr="00940298">
        <w:rPr>
          <w:lang w:val="en-US"/>
        </w:rPr>
        <w:t>INTELLECTUAL PROPERTY</w:t>
      </w:r>
    </w:p>
    <w:p w:rsidR="00292BA6" w:rsidRPr="00940298" w:rsidRDefault="00292BA6" w:rsidP="00292BA6">
      <w:pPr>
        <w:rPr>
          <w:lang w:val="en-GB"/>
        </w:rPr>
      </w:pPr>
    </w:p>
    <w:p w:rsidR="00292BA6" w:rsidRPr="00940298" w:rsidRDefault="003F3B9C" w:rsidP="008066D2">
      <w:pPr>
        <w:pStyle w:val="a9"/>
        <w:numPr>
          <w:ilvl w:val="1"/>
          <w:numId w:val="2"/>
        </w:numPr>
        <w:ind w:left="360"/>
        <w:jc w:val="both"/>
        <w:rPr>
          <w:lang w:val="en-GB"/>
        </w:rPr>
      </w:pPr>
      <w:r w:rsidRPr="00940298">
        <w:rPr>
          <w:lang w:val="en-US"/>
        </w:rPr>
        <w:t xml:space="preserve">The Parties </w:t>
      </w:r>
      <w:r w:rsidR="00940298">
        <w:rPr>
          <w:lang w:val="en-US"/>
        </w:rPr>
        <w:t xml:space="preserve">agree to abide by </w:t>
      </w:r>
      <w:r w:rsidRPr="00940298">
        <w:rPr>
          <w:lang w:val="en-US"/>
        </w:rPr>
        <w:t xml:space="preserve">intellectual property </w:t>
      </w:r>
      <w:r w:rsidR="00940298" w:rsidRPr="00940298">
        <w:rPr>
          <w:lang w:val="en-US"/>
        </w:rPr>
        <w:t xml:space="preserve">rights </w:t>
      </w:r>
      <w:r w:rsidR="00940298">
        <w:rPr>
          <w:lang w:val="en-US"/>
        </w:rPr>
        <w:t xml:space="preserve">of each Party </w:t>
      </w:r>
      <w:r w:rsidRPr="00940298">
        <w:rPr>
          <w:lang w:val="en-US"/>
        </w:rPr>
        <w:t>created before the conclusion of the present Agreement</w:t>
      </w:r>
      <w:r w:rsidR="00292BA6" w:rsidRPr="00940298">
        <w:rPr>
          <w:lang w:val="en-GB"/>
        </w:rPr>
        <w:t>.</w:t>
      </w:r>
    </w:p>
    <w:p w:rsidR="00292BA6" w:rsidRPr="00940298" w:rsidRDefault="003F3B9C" w:rsidP="008066D2">
      <w:pPr>
        <w:pStyle w:val="a9"/>
        <w:numPr>
          <w:ilvl w:val="1"/>
          <w:numId w:val="2"/>
        </w:numPr>
        <w:ind w:left="360"/>
        <w:jc w:val="both"/>
        <w:rPr>
          <w:lang w:val="en-GB"/>
        </w:rPr>
      </w:pPr>
      <w:r w:rsidRPr="00940298">
        <w:rPr>
          <w:lang w:val="en-US"/>
        </w:rPr>
        <w:t xml:space="preserve">The intellectual property </w:t>
      </w:r>
      <w:r w:rsidR="00940298" w:rsidRPr="00940298">
        <w:rPr>
          <w:lang w:val="en-US"/>
        </w:rPr>
        <w:t xml:space="preserve">rights </w:t>
      </w:r>
      <w:r w:rsidRPr="00940298">
        <w:rPr>
          <w:lang w:val="en-US"/>
        </w:rPr>
        <w:t>created under the present Agreement will belong to the Party created the intellectual property</w:t>
      </w:r>
      <w:r w:rsidR="00292BA6" w:rsidRPr="00940298">
        <w:rPr>
          <w:lang w:val="en-GB"/>
        </w:rPr>
        <w:t>.</w:t>
      </w:r>
    </w:p>
    <w:p w:rsidR="00292BA6" w:rsidRPr="00940298" w:rsidRDefault="00042011" w:rsidP="008066D2">
      <w:pPr>
        <w:pStyle w:val="a9"/>
        <w:numPr>
          <w:ilvl w:val="1"/>
          <w:numId w:val="2"/>
        </w:numPr>
        <w:ind w:left="360"/>
        <w:jc w:val="both"/>
        <w:rPr>
          <w:lang w:val="en-GB"/>
        </w:rPr>
      </w:pPr>
      <w:r w:rsidRPr="00940298">
        <w:rPr>
          <w:lang w:val="en-US"/>
        </w:rPr>
        <w:t xml:space="preserve">In respect </w:t>
      </w:r>
      <w:r w:rsidR="00940298">
        <w:rPr>
          <w:lang w:val="en-US"/>
        </w:rPr>
        <w:t>to</w:t>
      </w:r>
      <w:r w:rsidRPr="00940298">
        <w:rPr>
          <w:lang w:val="en-US"/>
        </w:rPr>
        <w:t xml:space="preserve"> intellectual property </w:t>
      </w:r>
      <w:r w:rsidR="00940298" w:rsidRPr="00940298">
        <w:rPr>
          <w:lang w:val="en-US"/>
        </w:rPr>
        <w:t xml:space="preserve">jointly </w:t>
      </w:r>
      <w:r w:rsidRPr="00940298">
        <w:rPr>
          <w:lang w:val="en-US"/>
        </w:rPr>
        <w:t xml:space="preserve">created by the Parties under the present Agreement the Parties agree to conclude </w:t>
      </w:r>
      <w:r w:rsidR="00940298">
        <w:rPr>
          <w:lang w:val="en-US"/>
        </w:rPr>
        <w:t>a separate</w:t>
      </w:r>
      <w:r w:rsidRPr="00940298">
        <w:rPr>
          <w:lang w:val="en-US"/>
        </w:rPr>
        <w:t xml:space="preserve"> agreement on </w:t>
      </w:r>
      <w:r w:rsidR="00E04D8A" w:rsidRPr="00940298">
        <w:rPr>
          <w:lang w:val="en-US"/>
        </w:rPr>
        <w:t>the legal protection</w:t>
      </w:r>
      <w:r w:rsidR="00940298">
        <w:rPr>
          <w:lang w:val="en-US"/>
        </w:rPr>
        <w:t>, deployment and</w:t>
      </w:r>
      <w:r w:rsidR="00E04D8A" w:rsidRPr="00940298">
        <w:rPr>
          <w:lang w:val="en-US"/>
        </w:rPr>
        <w:t xml:space="preserve"> ensuring of confidentiality of such intellectual property</w:t>
      </w:r>
      <w:r w:rsidRPr="00940298">
        <w:rPr>
          <w:lang w:val="en-GB"/>
        </w:rPr>
        <w:t>.</w:t>
      </w:r>
    </w:p>
    <w:p w:rsidR="0006469F" w:rsidRPr="00940298" w:rsidRDefault="0006469F">
      <w:pPr>
        <w:rPr>
          <w:lang w:val="en-GB"/>
        </w:rPr>
      </w:pPr>
    </w:p>
    <w:p w:rsidR="0006469F" w:rsidRDefault="00E46BEF" w:rsidP="00E46BEF">
      <w:pPr>
        <w:pStyle w:val="2"/>
        <w:numPr>
          <w:ilvl w:val="0"/>
          <w:numId w:val="2"/>
        </w:numPr>
        <w:jc w:val="center"/>
        <w:rPr>
          <w:lang w:val="en-GB"/>
        </w:rPr>
      </w:pPr>
      <w:r>
        <w:rPr>
          <w:lang w:val="en-GB"/>
        </w:rPr>
        <w:t>DURATION AND TERMINATION OF THE AGREEMENT</w:t>
      </w:r>
    </w:p>
    <w:p w:rsidR="00E46BEF" w:rsidRPr="00E46BEF" w:rsidRDefault="00E46BEF" w:rsidP="00E46BEF">
      <w:pPr>
        <w:rPr>
          <w:lang w:val="en-GB"/>
        </w:rPr>
      </w:pPr>
    </w:p>
    <w:p w:rsidR="002707CA" w:rsidRPr="002707CA" w:rsidRDefault="0006469F" w:rsidP="008066D2">
      <w:pPr>
        <w:pStyle w:val="a9"/>
        <w:numPr>
          <w:ilvl w:val="1"/>
          <w:numId w:val="2"/>
        </w:numPr>
        <w:ind w:left="360"/>
        <w:jc w:val="both"/>
        <w:rPr>
          <w:lang w:val="en-GB"/>
        </w:rPr>
      </w:pPr>
      <w:r w:rsidRPr="002707CA">
        <w:rPr>
          <w:lang w:val="en-GB"/>
        </w:rPr>
        <w:t xml:space="preserve">The Agreement shall become effective on the date that it is signed by the Parties and shall be valid for a period of 5 (five) years, but may be renewed </w:t>
      </w:r>
      <w:r w:rsidR="00FA787F">
        <w:rPr>
          <w:lang w:val="en-GB"/>
        </w:rPr>
        <w:t>upon the written</w:t>
      </w:r>
      <w:r w:rsidRPr="002707CA">
        <w:rPr>
          <w:lang w:val="en-GB"/>
        </w:rPr>
        <w:t xml:space="preserve"> mutual consent.</w:t>
      </w:r>
    </w:p>
    <w:p w:rsidR="002707CA" w:rsidRPr="002707CA" w:rsidRDefault="0006469F" w:rsidP="008066D2">
      <w:pPr>
        <w:pStyle w:val="a9"/>
        <w:numPr>
          <w:ilvl w:val="1"/>
          <w:numId w:val="2"/>
        </w:numPr>
        <w:ind w:left="360"/>
        <w:jc w:val="both"/>
        <w:rPr>
          <w:lang w:val="en-GB"/>
        </w:rPr>
      </w:pPr>
      <w:r w:rsidRPr="002707CA">
        <w:rPr>
          <w:lang w:val="en-GB"/>
        </w:rPr>
        <w:t>Any changes to the Agreement shall be subject to the written consent of both Parties.</w:t>
      </w:r>
    </w:p>
    <w:p w:rsidR="0006469F" w:rsidRPr="00C675E2" w:rsidRDefault="0006469F" w:rsidP="008066D2">
      <w:pPr>
        <w:pStyle w:val="a9"/>
        <w:numPr>
          <w:ilvl w:val="1"/>
          <w:numId w:val="2"/>
        </w:numPr>
        <w:ind w:left="360"/>
        <w:jc w:val="both"/>
        <w:rPr>
          <w:lang w:val="en-GB"/>
        </w:rPr>
      </w:pPr>
      <w:r w:rsidRPr="002707CA">
        <w:rPr>
          <w:lang w:val="en-GB"/>
        </w:rPr>
        <w:t>This Agreement may be terminated by either Party at any time provided that the terminating Party gives written notice of its intention at least six months prior to termination.</w:t>
      </w:r>
    </w:p>
    <w:p w:rsidR="00C675E2" w:rsidRPr="007E542C" w:rsidRDefault="00C675E2" w:rsidP="00C675E2">
      <w:pPr>
        <w:jc w:val="both"/>
        <w:rPr>
          <w:lang w:val="en-US"/>
        </w:rPr>
      </w:pPr>
    </w:p>
    <w:p w:rsidR="002707CA" w:rsidRPr="00E46BEF" w:rsidRDefault="00E46BEF" w:rsidP="00E46BEF">
      <w:pPr>
        <w:pStyle w:val="a9"/>
        <w:numPr>
          <w:ilvl w:val="0"/>
          <w:numId w:val="2"/>
        </w:numPr>
        <w:jc w:val="center"/>
        <w:rPr>
          <w:b/>
          <w:lang w:val="ru-RU"/>
        </w:rPr>
      </w:pPr>
      <w:r w:rsidRPr="00DB425E">
        <w:rPr>
          <w:b/>
          <w:lang w:val="en-US"/>
        </w:rPr>
        <w:t>FINAL PROVISIONS</w:t>
      </w:r>
    </w:p>
    <w:p w:rsidR="00E46BEF" w:rsidRPr="009E3780" w:rsidRDefault="00E46BEF" w:rsidP="009E3780">
      <w:pPr>
        <w:ind w:left="360"/>
        <w:rPr>
          <w:b/>
          <w:lang w:val="en-US"/>
        </w:rPr>
      </w:pPr>
    </w:p>
    <w:p w:rsidR="00DB425E" w:rsidRPr="00AE027E" w:rsidRDefault="00AE027E" w:rsidP="00082317">
      <w:pPr>
        <w:pStyle w:val="a9"/>
        <w:numPr>
          <w:ilvl w:val="1"/>
          <w:numId w:val="2"/>
        </w:numPr>
        <w:ind w:left="360"/>
        <w:jc w:val="both"/>
        <w:rPr>
          <w:rStyle w:val="a6"/>
          <w:i w:val="0"/>
          <w:iCs w:val="0"/>
          <w:lang w:val="en-US"/>
        </w:rPr>
      </w:pPr>
      <w:r w:rsidRPr="00AE027E">
        <w:rPr>
          <w:rStyle w:val="a6"/>
          <w:i w:val="0"/>
          <w:lang w:val="en-US"/>
        </w:rPr>
        <w:t xml:space="preserve">Should any dispute or disagreement arise between the </w:t>
      </w:r>
      <w:r>
        <w:rPr>
          <w:rStyle w:val="a6"/>
          <w:i w:val="0"/>
          <w:lang w:val="en-US"/>
        </w:rPr>
        <w:t>Parties</w:t>
      </w:r>
      <w:r w:rsidRPr="00AE027E">
        <w:rPr>
          <w:rStyle w:val="a6"/>
          <w:i w:val="0"/>
          <w:lang w:val="en-US"/>
        </w:rPr>
        <w:t xml:space="preserve"> connected with or concerning the Agreement, the </w:t>
      </w:r>
      <w:r>
        <w:rPr>
          <w:rStyle w:val="a6"/>
          <w:i w:val="0"/>
          <w:lang w:val="en-US"/>
        </w:rPr>
        <w:t>Parties</w:t>
      </w:r>
      <w:r w:rsidRPr="00AE027E">
        <w:rPr>
          <w:rStyle w:val="a6"/>
          <w:i w:val="0"/>
          <w:lang w:val="en-US"/>
        </w:rPr>
        <w:t xml:space="preserve"> shall first try to resolve the dispute by negotiations. If the dispute has not been resolved by such negotiations w</w:t>
      </w:r>
      <w:bookmarkStart w:id="0" w:name="_GoBack"/>
      <w:bookmarkEnd w:id="0"/>
      <w:r w:rsidRPr="00AE027E">
        <w:rPr>
          <w:rStyle w:val="a6"/>
          <w:i w:val="0"/>
          <w:lang w:val="en-US"/>
        </w:rPr>
        <w:t xml:space="preserve">ithin 30 days since the dispute arose, the </w:t>
      </w:r>
      <w:r>
        <w:rPr>
          <w:rStyle w:val="a6"/>
          <w:i w:val="0"/>
          <w:lang w:val="en-US"/>
        </w:rPr>
        <w:t>Partie</w:t>
      </w:r>
      <w:r w:rsidRPr="00AE027E">
        <w:rPr>
          <w:rStyle w:val="a6"/>
          <w:i w:val="0"/>
          <w:lang w:val="en-US"/>
        </w:rPr>
        <w:t>s shall be free to submit the dispute to</w:t>
      </w:r>
      <w:r w:rsidRPr="00120653">
        <w:rPr>
          <w:rStyle w:val="a6"/>
          <w:lang w:val="en-US"/>
        </w:rPr>
        <w:t xml:space="preserve"> </w:t>
      </w:r>
      <w:r>
        <w:rPr>
          <w:lang w:val="en-US"/>
        </w:rPr>
        <w:t>a court of the respondent’s place of business</w:t>
      </w:r>
      <w:r w:rsidRPr="00120653">
        <w:rPr>
          <w:rStyle w:val="a6"/>
          <w:lang w:val="en-US"/>
        </w:rPr>
        <w:t>.</w:t>
      </w:r>
      <w:r>
        <w:rPr>
          <w:rStyle w:val="a6"/>
          <w:lang w:val="en-US"/>
        </w:rPr>
        <w:t xml:space="preserve"> </w:t>
      </w:r>
      <w:r w:rsidRPr="00AE027E">
        <w:rPr>
          <w:rStyle w:val="a6"/>
          <w:i w:val="0"/>
          <w:lang w:val="en-US"/>
        </w:rPr>
        <w:t>The applicable law is law of the country where the questionable commitment arose.</w:t>
      </w:r>
    </w:p>
    <w:p w:rsidR="00AE027E" w:rsidRPr="00DB425E" w:rsidRDefault="00AE027E" w:rsidP="00082317">
      <w:pPr>
        <w:pStyle w:val="a9"/>
        <w:numPr>
          <w:ilvl w:val="1"/>
          <w:numId w:val="2"/>
        </w:numPr>
        <w:ind w:left="360"/>
        <w:jc w:val="both"/>
        <w:rPr>
          <w:lang w:val="en-US"/>
        </w:rPr>
      </w:pPr>
      <w:r w:rsidRPr="007F675C">
        <w:rPr>
          <w:lang w:val="en-US"/>
        </w:rPr>
        <w:t xml:space="preserve">Both </w:t>
      </w:r>
      <w:r>
        <w:rPr>
          <w:lang w:val="en-US"/>
        </w:rPr>
        <w:t>Parties</w:t>
      </w:r>
      <w:r w:rsidRPr="007F675C">
        <w:rPr>
          <w:lang w:val="en-US"/>
        </w:rPr>
        <w:t xml:space="preserve"> shall </w:t>
      </w:r>
      <w:r w:rsidRPr="007F675C">
        <w:rPr>
          <w:lang w:val="en-US" w:eastAsia="ja-JP"/>
        </w:rPr>
        <w:t xml:space="preserve">not use names and logos of the other </w:t>
      </w:r>
      <w:r>
        <w:rPr>
          <w:lang w:val="en-US" w:eastAsia="ja-JP"/>
        </w:rPr>
        <w:t>Party</w:t>
      </w:r>
      <w:r w:rsidRPr="007F675C">
        <w:rPr>
          <w:lang w:val="en-US" w:eastAsia="ja-JP"/>
        </w:rPr>
        <w:t xml:space="preserve"> without its prior consent, if it is not directly related to the perform</w:t>
      </w:r>
      <w:r>
        <w:rPr>
          <w:lang w:val="en-US" w:eastAsia="ja-JP"/>
        </w:rPr>
        <w:t>ance of obligations under this A</w:t>
      </w:r>
      <w:r w:rsidRPr="007F675C">
        <w:rPr>
          <w:lang w:val="en-US" w:eastAsia="ja-JP"/>
        </w:rPr>
        <w:t>greement</w:t>
      </w:r>
      <w:r>
        <w:rPr>
          <w:lang w:val="en-US" w:eastAsia="ja-JP"/>
        </w:rPr>
        <w:t>.</w:t>
      </w:r>
    </w:p>
    <w:p w:rsidR="00DB425E" w:rsidRPr="00DB425E" w:rsidRDefault="00AE027E" w:rsidP="00082317">
      <w:pPr>
        <w:pStyle w:val="a9"/>
        <w:numPr>
          <w:ilvl w:val="1"/>
          <w:numId w:val="2"/>
        </w:numPr>
        <w:ind w:left="360"/>
        <w:jc w:val="both"/>
        <w:rPr>
          <w:lang w:val="en-US"/>
        </w:rPr>
      </w:pPr>
      <w:r w:rsidRPr="00120653">
        <w:rPr>
          <w:lang w:val="en-US"/>
        </w:rPr>
        <w:t xml:space="preserve">Four copies of this Agreement are signed in English and Russian language, all versions with the same content and validity. One copy in English and one copy in Russian for each </w:t>
      </w:r>
      <w:r>
        <w:rPr>
          <w:lang w:val="en-US"/>
        </w:rPr>
        <w:t>Party</w:t>
      </w:r>
      <w:r w:rsidRPr="00120653">
        <w:rPr>
          <w:lang w:val="en-US"/>
        </w:rPr>
        <w:t>.</w:t>
      </w:r>
      <w:r w:rsidRPr="00120653">
        <w:rPr>
          <w:lang w:val="en-GB"/>
        </w:rPr>
        <w:t xml:space="preserve"> In</w:t>
      </w:r>
      <w:r w:rsidRPr="0016016C">
        <w:rPr>
          <w:lang w:val="en-GB"/>
        </w:rPr>
        <w:t xml:space="preserve"> the event of divergence, the English text shall prevail</w:t>
      </w:r>
      <w:r w:rsidR="00092A54">
        <w:rPr>
          <w:lang w:val="en-US"/>
        </w:rPr>
        <w:t>.</w:t>
      </w:r>
    </w:p>
    <w:p w:rsidR="0006469F" w:rsidRDefault="0006469F">
      <w:pPr>
        <w:rPr>
          <w:b/>
          <w:lang w:val="en-GB"/>
        </w:rPr>
      </w:pPr>
    </w:p>
    <w:p w:rsidR="00303095" w:rsidRDefault="00303095">
      <w:pPr>
        <w:rPr>
          <w:b/>
          <w:lang w:val="en-GB"/>
        </w:rPr>
      </w:pPr>
    </w:p>
    <w:p w:rsidR="00AE027E" w:rsidRDefault="00AE027E" w:rsidP="00AE027E">
      <w:pPr>
        <w:shd w:val="clear" w:color="auto" w:fill="FFFFFF"/>
        <w:tabs>
          <w:tab w:val="left" w:pos="5670"/>
        </w:tabs>
        <w:rPr>
          <w:b/>
          <w:lang w:val="en-US"/>
        </w:rPr>
      </w:pPr>
    </w:p>
    <w:p w:rsidR="00AE027E" w:rsidRPr="00AE027E" w:rsidRDefault="00AE027E" w:rsidP="00303095">
      <w:pPr>
        <w:shd w:val="clear" w:color="auto" w:fill="FFFFFF"/>
        <w:tabs>
          <w:tab w:val="left" w:pos="4962"/>
        </w:tabs>
        <w:rPr>
          <w:lang w:val="en-US"/>
        </w:rPr>
      </w:pPr>
      <w:r w:rsidRPr="00AE027E">
        <w:rPr>
          <w:lang w:val="en-US"/>
        </w:rPr>
        <w:t>On behalf of</w:t>
      </w:r>
      <w:r w:rsidRPr="00AE027E">
        <w:rPr>
          <w:lang w:val="en-US"/>
        </w:rPr>
        <w:tab/>
      </w:r>
      <w:proofErr w:type="gramStart"/>
      <w:r w:rsidRPr="00AE027E">
        <w:rPr>
          <w:lang w:val="en-US"/>
        </w:rPr>
        <w:t>On</w:t>
      </w:r>
      <w:proofErr w:type="gramEnd"/>
      <w:r w:rsidRPr="00AE027E">
        <w:rPr>
          <w:lang w:val="en-US"/>
        </w:rPr>
        <w:t xml:space="preserve"> behalf of</w:t>
      </w:r>
    </w:p>
    <w:p w:rsidR="00AE027E" w:rsidRPr="007F675C" w:rsidRDefault="00DB425E" w:rsidP="00303095">
      <w:pPr>
        <w:shd w:val="clear" w:color="auto" w:fill="FFFFFF"/>
        <w:tabs>
          <w:tab w:val="left" w:pos="4962"/>
        </w:tabs>
        <w:ind w:left="4962" w:hanging="4962"/>
        <w:rPr>
          <w:lang w:val="en-US"/>
        </w:rPr>
      </w:pPr>
      <w:r>
        <w:rPr>
          <w:lang w:val="en-US"/>
        </w:rPr>
        <w:t>t</w:t>
      </w:r>
      <w:r w:rsidR="0006469F">
        <w:rPr>
          <w:lang w:val="en-GB"/>
        </w:rPr>
        <w:t xml:space="preserve">he University of </w:t>
      </w:r>
      <w:r>
        <w:rPr>
          <w:lang w:val="en-GB"/>
        </w:rPr>
        <w:t>[</w:t>
      </w:r>
      <w:proofErr w:type="spellStart"/>
      <w:r>
        <w:rPr>
          <w:lang w:val="en-GB"/>
        </w:rPr>
        <w:t>xxxx</w:t>
      </w:r>
      <w:proofErr w:type="spellEnd"/>
      <w:r>
        <w:rPr>
          <w:lang w:val="en-GB"/>
        </w:rPr>
        <w:t>]</w:t>
      </w:r>
      <w:r w:rsidR="00AE027E">
        <w:rPr>
          <w:lang w:val="en-GB"/>
        </w:rPr>
        <w:t xml:space="preserve">                                            </w:t>
      </w:r>
      <w:r w:rsidR="00AA0DC3">
        <w:rPr>
          <w:lang w:val="en-GB"/>
        </w:rPr>
        <w:t>F</w:t>
      </w:r>
      <w:proofErr w:type="spellStart"/>
      <w:r w:rsidR="00AA0DC3">
        <w:rPr>
          <w:lang w:val="en-US"/>
        </w:rPr>
        <w:t>ederal</w:t>
      </w:r>
      <w:proofErr w:type="spellEnd"/>
      <w:r w:rsidR="00AA0DC3">
        <w:rPr>
          <w:lang w:val="en-US"/>
        </w:rPr>
        <w:t xml:space="preserve"> State Budgetary Educational Institution of Higher Education “Saint-Petersburg State University”</w:t>
      </w:r>
    </w:p>
    <w:p w:rsidR="0006469F" w:rsidRPr="00AE027E" w:rsidRDefault="0006469F">
      <w:pPr>
        <w:ind w:left="5664" w:hanging="5664"/>
        <w:rPr>
          <w:lang w:val="en-US"/>
        </w:rPr>
      </w:pPr>
    </w:p>
    <w:p w:rsidR="0006469F" w:rsidRDefault="00AE027E">
      <w:pPr>
        <w:rPr>
          <w:lang w:val="en-GB"/>
        </w:rPr>
      </w:pPr>
      <w:r>
        <w:rPr>
          <w:lang w:val="en-GB"/>
        </w:rPr>
        <w:t>_</w:t>
      </w:r>
      <w:r w:rsidR="00303095">
        <w:rPr>
          <w:lang w:val="en-GB"/>
        </w:rPr>
        <w:t>________</w:t>
      </w:r>
      <w:r>
        <w:rPr>
          <w:lang w:val="en-GB"/>
        </w:rPr>
        <w:t>____________________</w:t>
      </w:r>
      <w:r>
        <w:rPr>
          <w:lang w:val="en-GB"/>
        </w:rPr>
        <w:tab/>
      </w:r>
      <w:r>
        <w:rPr>
          <w:lang w:val="en-GB"/>
        </w:rPr>
        <w:tab/>
      </w:r>
      <w:r>
        <w:rPr>
          <w:lang w:val="en-GB"/>
        </w:rPr>
        <w:tab/>
      </w:r>
      <w:r w:rsidR="00303095">
        <w:rPr>
          <w:lang w:val="en-GB"/>
        </w:rPr>
        <w:t>_____________</w:t>
      </w:r>
      <w:r w:rsidR="0006469F">
        <w:rPr>
          <w:lang w:val="en-GB"/>
        </w:rPr>
        <w:t>___________________</w:t>
      </w:r>
    </w:p>
    <w:p w:rsidR="00103ADB" w:rsidRDefault="00AA0DC3">
      <w:pPr>
        <w:rPr>
          <w:lang w:val="en-GB"/>
        </w:rPr>
      </w:pPr>
      <w:r>
        <w:rPr>
          <w:lang w:val="en-GB"/>
        </w:rPr>
        <w:t>Name</w:t>
      </w:r>
      <w:r>
        <w:rPr>
          <w:lang w:val="en-GB"/>
        </w:rPr>
        <w:tab/>
      </w:r>
      <w:r w:rsidR="00103ADB">
        <w:rPr>
          <w:lang w:val="en-GB"/>
        </w:rPr>
        <w:tab/>
      </w:r>
      <w:r w:rsidR="00103ADB">
        <w:rPr>
          <w:lang w:val="en-GB"/>
        </w:rPr>
        <w:tab/>
      </w:r>
      <w:r>
        <w:rPr>
          <w:lang w:val="en-GB"/>
        </w:rPr>
        <w:tab/>
      </w:r>
      <w:r>
        <w:rPr>
          <w:lang w:val="en-GB"/>
        </w:rPr>
        <w:tab/>
      </w:r>
      <w:r w:rsidR="00103ADB">
        <w:rPr>
          <w:lang w:val="en-GB"/>
        </w:rPr>
        <w:tab/>
      </w:r>
      <w:r w:rsidR="00103ADB">
        <w:rPr>
          <w:lang w:val="en-GB"/>
        </w:rPr>
        <w:tab/>
      </w:r>
      <w:r>
        <w:rPr>
          <w:lang w:val="en-GB"/>
        </w:rPr>
        <w:t>Name</w:t>
      </w:r>
    </w:p>
    <w:p w:rsidR="00103ADB" w:rsidRDefault="00AA0DC3" w:rsidP="00AA0DC3">
      <w:pPr>
        <w:tabs>
          <w:tab w:val="left" w:pos="1080"/>
        </w:tabs>
        <w:rPr>
          <w:lang w:val="en-GB"/>
        </w:rPr>
      </w:pPr>
      <w:r>
        <w:rPr>
          <w:lang w:val="en-GB"/>
        </w:rPr>
        <w:tab/>
      </w:r>
    </w:p>
    <w:p w:rsidR="0006469F" w:rsidRDefault="00AA0DC3" w:rsidP="00AA0DC3">
      <w:pPr>
        <w:rPr>
          <w:lang w:val="en-GB"/>
        </w:rPr>
      </w:pPr>
      <w:r>
        <w:rPr>
          <w:lang w:val="en-GB"/>
        </w:rPr>
        <w:t>Position</w:t>
      </w:r>
      <w:r w:rsidR="0006469F">
        <w:rPr>
          <w:lang w:val="en-GB"/>
        </w:rPr>
        <w:tab/>
      </w:r>
      <w:r w:rsidR="0006469F">
        <w:rPr>
          <w:lang w:val="en-GB"/>
        </w:rPr>
        <w:tab/>
      </w:r>
      <w:r w:rsidR="0006469F">
        <w:rPr>
          <w:lang w:val="en-GB"/>
        </w:rPr>
        <w:tab/>
      </w:r>
      <w:r w:rsidR="0006469F">
        <w:rPr>
          <w:lang w:val="en-GB"/>
        </w:rPr>
        <w:tab/>
      </w:r>
      <w:r w:rsidR="0006469F">
        <w:rPr>
          <w:lang w:val="en-GB"/>
        </w:rPr>
        <w:tab/>
      </w:r>
      <w:r w:rsidR="0006469F">
        <w:rPr>
          <w:lang w:val="en-GB"/>
        </w:rPr>
        <w:tab/>
      </w:r>
      <w:r>
        <w:rPr>
          <w:lang w:val="en-GB"/>
        </w:rPr>
        <w:t>Position</w:t>
      </w:r>
    </w:p>
    <w:p w:rsidR="0006469F" w:rsidRDefault="0006469F">
      <w:pPr>
        <w:rPr>
          <w:lang w:val="en-GB"/>
        </w:rPr>
      </w:pPr>
    </w:p>
    <w:p w:rsidR="0006469F" w:rsidRDefault="0006469F">
      <w:pPr>
        <w:rPr>
          <w:lang w:val="en-GB"/>
        </w:rPr>
      </w:pPr>
    </w:p>
    <w:p w:rsidR="0006469F" w:rsidRDefault="0006469F">
      <w:pPr>
        <w:rPr>
          <w:lang w:val="en-GB"/>
        </w:rPr>
      </w:pPr>
      <w:r>
        <w:rPr>
          <w:lang w:val="en-GB"/>
        </w:rPr>
        <w:t>Date:  ____</w:t>
      </w:r>
      <w:r w:rsidR="00303095">
        <w:rPr>
          <w:lang w:val="en-GB"/>
        </w:rPr>
        <w:t>_</w:t>
      </w:r>
      <w:r>
        <w:rPr>
          <w:lang w:val="en-GB"/>
        </w:rPr>
        <w:t>____________</w:t>
      </w:r>
      <w:r>
        <w:rPr>
          <w:lang w:val="en-GB"/>
        </w:rPr>
        <w:tab/>
      </w:r>
      <w:r>
        <w:rPr>
          <w:lang w:val="en-GB"/>
        </w:rPr>
        <w:tab/>
      </w:r>
      <w:r>
        <w:rPr>
          <w:lang w:val="en-GB"/>
        </w:rPr>
        <w:tab/>
      </w:r>
      <w:r>
        <w:rPr>
          <w:lang w:val="en-GB"/>
        </w:rPr>
        <w:tab/>
        <w:t>Date:  __________</w:t>
      </w:r>
      <w:r w:rsidR="00303095">
        <w:rPr>
          <w:lang w:val="en-GB"/>
        </w:rPr>
        <w:t>____</w:t>
      </w:r>
      <w:r>
        <w:rPr>
          <w:lang w:val="en-GB"/>
        </w:rPr>
        <w:t>___</w:t>
      </w:r>
    </w:p>
    <w:p w:rsidR="0006469F" w:rsidRDefault="0006469F">
      <w:pPr>
        <w:rPr>
          <w:lang w:val="en-GB"/>
        </w:rPr>
      </w:pPr>
    </w:p>
    <w:p w:rsidR="0006469F" w:rsidRDefault="0006469F">
      <w:pPr>
        <w:rPr>
          <w:lang w:val="en-GB"/>
        </w:rPr>
      </w:pPr>
    </w:p>
    <w:p w:rsidR="0006469F" w:rsidRDefault="0006469F">
      <w:pPr>
        <w:rPr>
          <w:lang w:val="en-GB"/>
        </w:rPr>
      </w:pPr>
    </w:p>
    <w:p w:rsidR="0006469F" w:rsidRDefault="0006469F">
      <w:pPr>
        <w:rPr>
          <w:lang w:val="en-GB"/>
        </w:rPr>
      </w:pPr>
    </w:p>
    <w:p w:rsidR="0006469F" w:rsidRDefault="0006469F">
      <w:pPr>
        <w:rPr>
          <w:lang w:val="en-GB"/>
        </w:rPr>
      </w:pPr>
    </w:p>
    <w:sectPr w:rsidR="0006469F" w:rsidSect="00743D49">
      <w:footerReference w:type="even" r:id="rId7"/>
      <w:footerReference w:type="default" r:id="rId8"/>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E29" w:rsidRDefault="00BF4E29">
      <w:r>
        <w:separator/>
      </w:r>
    </w:p>
  </w:endnote>
  <w:endnote w:type="continuationSeparator" w:id="0">
    <w:p w:rsidR="00BF4E29" w:rsidRDefault="00BF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00" w:rsidRDefault="00C665EA" w:rsidP="0013034C">
    <w:pPr>
      <w:pStyle w:val="aa"/>
      <w:framePr w:wrap="around" w:vAnchor="text" w:hAnchor="margin" w:xAlign="center" w:y="1"/>
      <w:rPr>
        <w:rStyle w:val="ab"/>
      </w:rPr>
    </w:pPr>
    <w:r>
      <w:rPr>
        <w:rStyle w:val="ab"/>
      </w:rPr>
      <w:fldChar w:fldCharType="begin"/>
    </w:r>
    <w:r w:rsidR="00F77000">
      <w:rPr>
        <w:rStyle w:val="ab"/>
      </w:rPr>
      <w:instrText xml:space="preserve">PAGE  </w:instrText>
    </w:r>
    <w:r>
      <w:rPr>
        <w:rStyle w:val="ab"/>
      </w:rPr>
      <w:fldChar w:fldCharType="end"/>
    </w:r>
  </w:p>
  <w:p w:rsidR="00F77000" w:rsidRDefault="00F7700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000" w:rsidRDefault="00C665EA" w:rsidP="0013034C">
    <w:pPr>
      <w:pStyle w:val="aa"/>
      <w:framePr w:wrap="around" w:vAnchor="text" w:hAnchor="margin" w:xAlign="center" w:y="1"/>
      <w:rPr>
        <w:rStyle w:val="ab"/>
      </w:rPr>
    </w:pPr>
    <w:r>
      <w:rPr>
        <w:rStyle w:val="ab"/>
      </w:rPr>
      <w:fldChar w:fldCharType="begin"/>
    </w:r>
    <w:r w:rsidR="00F77000">
      <w:rPr>
        <w:rStyle w:val="ab"/>
      </w:rPr>
      <w:instrText xml:space="preserve">PAGE  </w:instrText>
    </w:r>
    <w:r>
      <w:rPr>
        <w:rStyle w:val="ab"/>
      </w:rPr>
      <w:fldChar w:fldCharType="separate"/>
    </w:r>
    <w:r w:rsidR="00281B54">
      <w:rPr>
        <w:rStyle w:val="ab"/>
        <w:noProof/>
      </w:rPr>
      <w:t>2</w:t>
    </w:r>
    <w:r>
      <w:rPr>
        <w:rStyle w:val="ab"/>
      </w:rPr>
      <w:fldChar w:fldCharType="end"/>
    </w:r>
  </w:p>
  <w:p w:rsidR="00F77000" w:rsidRDefault="00F7700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E29" w:rsidRDefault="00BF4E29">
      <w:r>
        <w:separator/>
      </w:r>
    </w:p>
  </w:footnote>
  <w:footnote w:type="continuationSeparator" w:id="0">
    <w:p w:rsidR="00BF4E29" w:rsidRDefault="00BF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7A9A"/>
    <w:multiLevelType w:val="singleLevel"/>
    <w:tmpl w:val="04190017"/>
    <w:lvl w:ilvl="0">
      <w:start w:val="1"/>
      <w:numFmt w:val="lowerLetter"/>
      <w:lvlText w:val="%1)"/>
      <w:lvlJc w:val="left"/>
      <w:pPr>
        <w:tabs>
          <w:tab w:val="num" w:pos="360"/>
        </w:tabs>
        <w:ind w:left="360" w:hanging="360"/>
      </w:pPr>
      <w:rPr>
        <w:rFonts w:hint="default"/>
      </w:rPr>
    </w:lvl>
  </w:abstractNum>
  <w:abstractNum w:abstractNumId="1">
    <w:nsid w:val="6E126BD5"/>
    <w:multiLevelType w:val="multilevel"/>
    <w:tmpl w:val="E6CEEA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468A8"/>
    <w:rsid w:val="000035A4"/>
    <w:rsid w:val="00036A3D"/>
    <w:rsid w:val="00041EB3"/>
    <w:rsid w:val="00042011"/>
    <w:rsid w:val="0004250A"/>
    <w:rsid w:val="0006469F"/>
    <w:rsid w:val="00082317"/>
    <w:rsid w:val="00092A54"/>
    <w:rsid w:val="000E19A6"/>
    <w:rsid w:val="000E20AC"/>
    <w:rsid w:val="00103ADB"/>
    <w:rsid w:val="00106654"/>
    <w:rsid w:val="0013034C"/>
    <w:rsid w:val="00134DAC"/>
    <w:rsid w:val="00154210"/>
    <w:rsid w:val="00190D1C"/>
    <w:rsid w:val="001937D4"/>
    <w:rsid w:val="001C0D82"/>
    <w:rsid w:val="001C66E2"/>
    <w:rsid w:val="00257D08"/>
    <w:rsid w:val="002707CA"/>
    <w:rsid w:val="00281B54"/>
    <w:rsid w:val="00292BA6"/>
    <w:rsid w:val="002A40C8"/>
    <w:rsid w:val="002B5906"/>
    <w:rsid w:val="00302BFB"/>
    <w:rsid w:val="00303095"/>
    <w:rsid w:val="00323A8C"/>
    <w:rsid w:val="003464CD"/>
    <w:rsid w:val="0034723C"/>
    <w:rsid w:val="003F3B9C"/>
    <w:rsid w:val="004253A5"/>
    <w:rsid w:val="0046714F"/>
    <w:rsid w:val="00475029"/>
    <w:rsid w:val="004976FD"/>
    <w:rsid w:val="00500D49"/>
    <w:rsid w:val="00554860"/>
    <w:rsid w:val="0056214E"/>
    <w:rsid w:val="005A2EDF"/>
    <w:rsid w:val="005D7774"/>
    <w:rsid w:val="0061270D"/>
    <w:rsid w:val="00614143"/>
    <w:rsid w:val="00636FF5"/>
    <w:rsid w:val="006468A8"/>
    <w:rsid w:val="006952A4"/>
    <w:rsid w:val="006A6C81"/>
    <w:rsid w:val="006C38BB"/>
    <w:rsid w:val="00743D49"/>
    <w:rsid w:val="0076086F"/>
    <w:rsid w:val="007E2FAF"/>
    <w:rsid w:val="007E542C"/>
    <w:rsid w:val="008066D2"/>
    <w:rsid w:val="00816D6B"/>
    <w:rsid w:val="00846D9F"/>
    <w:rsid w:val="0085562A"/>
    <w:rsid w:val="00856F99"/>
    <w:rsid w:val="00864438"/>
    <w:rsid w:val="00893EDE"/>
    <w:rsid w:val="008F2981"/>
    <w:rsid w:val="00900AEE"/>
    <w:rsid w:val="00931088"/>
    <w:rsid w:val="00940298"/>
    <w:rsid w:val="00965FD1"/>
    <w:rsid w:val="009A6095"/>
    <w:rsid w:val="009E3780"/>
    <w:rsid w:val="009E4153"/>
    <w:rsid w:val="00A01B84"/>
    <w:rsid w:val="00A26C9D"/>
    <w:rsid w:val="00AA0DC3"/>
    <w:rsid w:val="00AE027E"/>
    <w:rsid w:val="00AF40B4"/>
    <w:rsid w:val="00AF41BF"/>
    <w:rsid w:val="00AF5A8E"/>
    <w:rsid w:val="00B2734E"/>
    <w:rsid w:val="00B37230"/>
    <w:rsid w:val="00B67C06"/>
    <w:rsid w:val="00B75FA6"/>
    <w:rsid w:val="00B963AB"/>
    <w:rsid w:val="00BA42F6"/>
    <w:rsid w:val="00BD5800"/>
    <w:rsid w:val="00BF4E29"/>
    <w:rsid w:val="00C57DF1"/>
    <w:rsid w:val="00C665EA"/>
    <w:rsid w:val="00C675E2"/>
    <w:rsid w:val="00C7313A"/>
    <w:rsid w:val="00CD0E53"/>
    <w:rsid w:val="00D9600F"/>
    <w:rsid w:val="00DB425E"/>
    <w:rsid w:val="00E04D8A"/>
    <w:rsid w:val="00E40797"/>
    <w:rsid w:val="00E46BEF"/>
    <w:rsid w:val="00E71284"/>
    <w:rsid w:val="00E951C4"/>
    <w:rsid w:val="00EB63B7"/>
    <w:rsid w:val="00F13114"/>
    <w:rsid w:val="00F176F2"/>
    <w:rsid w:val="00F77000"/>
    <w:rsid w:val="00F83D53"/>
    <w:rsid w:val="00FA787F"/>
    <w:rsid w:val="00FB3CE2"/>
    <w:rsid w:val="00FE4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D49"/>
    <w:rPr>
      <w:sz w:val="24"/>
      <w:szCs w:val="24"/>
      <w:lang w:val="nb-NO" w:eastAsia="nb-NO"/>
    </w:rPr>
  </w:style>
  <w:style w:type="paragraph" w:styleId="1">
    <w:name w:val="heading 1"/>
    <w:basedOn w:val="a"/>
    <w:next w:val="a"/>
    <w:link w:val="10"/>
    <w:uiPriority w:val="99"/>
    <w:qFormat/>
    <w:rsid w:val="00743D49"/>
    <w:pPr>
      <w:keepNext/>
      <w:jc w:val="center"/>
      <w:outlineLvl w:val="0"/>
    </w:pPr>
    <w:rPr>
      <w:b/>
      <w:szCs w:val="20"/>
    </w:rPr>
  </w:style>
  <w:style w:type="paragraph" w:styleId="2">
    <w:name w:val="heading 2"/>
    <w:basedOn w:val="a"/>
    <w:next w:val="a"/>
    <w:link w:val="20"/>
    <w:uiPriority w:val="99"/>
    <w:qFormat/>
    <w:rsid w:val="00743D49"/>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C6E"/>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04C6E"/>
    <w:rPr>
      <w:rFonts w:ascii="Cambria" w:eastAsia="Times New Roman" w:hAnsi="Cambria" w:cs="Times New Roman"/>
      <w:b/>
      <w:bCs/>
      <w:i/>
      <w:iCs/>
      <w:sz w:val="28"/>
      <w:szCs w:val="28"/>
    </w:rPr>
  </w:style>
  <w:style w:type="paragraph" w:styleId="a3">
    <w:name w:val="Title"/>
    <w:basedOn w:val="a"/>
    <w:link w:val="a4"/>
    <w:uiPriority w:val="99"/>
    <w:qFormat/>
    <w:rsid w:val="00743D49"/>
    <w:pPr>
      <w:jc w:val="center"/>
    </w:pPr>
    <w:rPr>
      <w:b/>
      <w:szCs w:val="20"/>
    </w:rPr>
  </w:style>
  <w:style w:type="character" w:customStyle="1" w:styleId="a4">
    <w:name w:val="Название Знак"/>
    <w:basedOn w:val="a0"/>
    <w:link w:val="a3"/>
    <w:uiPriority w:val="10"/>
    <w:rsid w:val="00904C6E"/>
    <w:rPr>
      <w:rFonts w:ascii="Cambria" w:eastAsia="Times New Roman" w:hAnsi="Cambria" w:cs="Times New Roman"/>
      <w:b/>
      <w:bCs/>
      <w:kern w:val="28"/>
      <w:sz w:val="32"/>
      <w:szCs w:val="32"/>
    </w:rPr>
  </w:style>
  <w:style w:type="paragraph" w:styleId="a5">
    <w:name w:val="Normal (Web)"/>
    <w:basedOn w:val="a"/>
    <w:uiPriority w:val="99"/>
    <w:rsid w:val="00F83D53"/>
    <w:pPr>
      <w:spacing w:before="100" w:beforeAutospacing="1" w:after="100" w:afterAutospacing="1"/>
    </w:pPr>
    <w:rPr>
      <w:lang w:val="ru-RU" w:eastAsia="ru-RU"/>
    </w:rPr>
  </w:style>
  <w:style w:type="character" w:styleId="a6">
    <w:name w:val="Emphasis"/>
    <w:basedOn w:val="a0"/>
    <w:uiPriority w:val="99"/>
    <w:qFormat/>
    <w:rsid w:val="00F83D53"/>
    <w:rPr>
      <w:rFonts w:cs="Times New Roman"/>
      <w:i/>
      <w:iCs/>
    </w:rPr>
  </w:style>
  <w:style w:type="paragraph" w:styleId="a7">
    <w:name w:val="Balloon Text"/>
    <w:basedOn w:val="a"/>
    <w:link w:val="a8"/>
    <w:uiPriority w:val="99"/>
    <w:semiHidden/>
    <w:unhideWhenUsed/>
    <w:rsid w:val="00BD5800"/>
    <w:rPr>
      <w:rFonts w:ascii="Tahoma" w:hAnsi="Tahoma" w:cs="Tahoma"/>
      <w:sz w:val="16"/>
      <w:szCs w:val="16"/>
    </w:rPr>
  </w:style>
  <w:style w:type="character" w:customStyle="1" w:styleId="a8">
    <w:name w:val="Текст выноски Знак"/>
    <w:basedOn w:val="a0"/>
    <w:link w:val="a7"/>
    <w:uiPriority w:val="99"/>
    <w:semiHidden/>
    <w:rsid w:val="00BD5800"/>
    <w:rPr>
      <w:rFonts w:ascii="Tahoma" w:hAnsi="Tahoma" w:cs="Tahoma"/>
      <w:sz w:val="16"/>
      <w:szCs w:val="16"/>
    </w:rPr>
  </w:style>
  <w:style w:type="paragraph" w:styleId="a9">
    <w:name w:val="List Paragraph"/>
    <w:basedOn w:val="a"/>
    <w:uiPriority w:val="34"/>
    <w:qFormat/>
    <w:rsid w:val="002707CA"/>
    <w:pPr>
      <w:ind w:left="720"/>
      <w:contextualSpacing/>
    </w:pPr>
  </w:style>
  <w:style w:type="paragraph" w:styleId="aa">
    <w:name w:val="footer"/>
    <w:basedOn w:val="a"/>
    <w:rsid w:val="00082317"/>
    <w:pPr>
      <w:tabs>
        <w:tab w:val="center" w:pos="4153"/>
        <w:tab w:val="right" w:pos="8306"/>
      </w:tabs>
    </w:pPr>
  </w:style>
  <w:style w:type="character" w:styleId="ab">
    <w:name w:val="page number"/>
    <w:basedOn w:val="a0"/>
    <w:rsid w:val="000823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ACADEMIC COOPERATION AGREEMENT</vt:lpstr>
    </vt:vector>
  </TitlesOfParts>
  <Company>Universitetet i Tromsø</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COOPERATION AGREEMENT</dc:title>
  <dc:creator>are000</dc:creator>
  <cp:lastModifiedBy>st001614</cp:lastModifiedBy>
  <cp:revision>2</cp:revision>
  <cp:lastPrinted>2010-11-24T18:12:00Z</cp:lastPrinted>
  <dcterms:created xsi:type="dcterms:W3CDTF">2016-08-11T14:07:00Z</dcterms:created>
  <dcterms:modified xsi:type="dcterms:W3CDTF">2016-08-11T14:07:00Z</dcterms:modified>
</cp:coreProperties>
</file>